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36378" w14:textId="0C16A1F4" w:rsidR="00FC292B" w:rsidRDefault="00EF0129" w:rsidP="000A75FD">
      <w:pPr>
        <w:pStyle w:val="BodyText"/>
        <w:ind w:hanging="480"/>
        <w:rPr>
          <w:rFonts w:ascii="Times New Roman"/>
          <w:sz w:val="20"/>
        </w:rPr>
      </w:pPr>
      <w:r>
        <w:rPr>
          <w:noProof/>
        </w:rPr>
        <w:drawing>
          <wp:inline distT="0" distB="0" distL="0" distR="0" wp14:anchorId="5B4FCC5B" wp14:editId="49F12847">
            <wp:extent cx="6753225" cy="1004570"/>
            <wp:effectExtent l="0" t="0" r="952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56270" cy="1005023"/>
                    </a:xfrm>
                    <a:prstGeom prst="rect">
                      <a:avLst/>
                    </a:prstGeom>
                    <a:noFill/>
                    <a:ln>
                      <a:noFill/>
                    </a:ln>
                  </pic:spPr>
                </pic:pic>
              </a:graphicData>
            </a:graphic>
          </wp:inline>
        </w:drawing>
      </w:r>
    </w:p>
    <w:p w14:paraId="13AA6809" w14:textId="60F9DC66" w:rsidR="00EF0129" w:rsidRDefault="00EF0129" w:rsidP="00DB5CBD">
      <w:pPr>
        <w:jc w:val="center"/>
        <w:rPr>
          <w:b/>
          <w:color w:val="FFC000"/>
          <w:sz w:val="8"/>
          <w:szCs w:val="8"/>
        </w:rPr>
      </w:pPr>
      <w:r w:rsidRPr="00003256">
        <w:rPr>
          <w:b/>
          <w:color w:val="FFC000"/>
          <w:sz w:val="48"/>
          <w:szCs w:val="48"/>
        </w:rPr>
        <w:t>AGENDA</w:t>
      </w:r>
    </w:p>
    <w:p w14:paraId="469135B0" w14:textId="77777777" w:rsidR="00003256" w:rsidRPr="00003256" w:rsidRDefault="00003256" w:rsidP="00DB5CBD">
      <w:pPr>
        <w:jc w:val="center"/>
        <w:rPr>
          <w:b/>
          <w:color w:val="FFC000"/>
          <w:sz w:val="8"/>
          <w:szCs w:val="8"/>
        </w:rPr>
      </w:pPr>
    </w:p>
    <w:p w14:paraId="10630266" w14:textId="032715C8" w:rsidR="00EF0129" w:rsidRPr="00776870" w:rsidRDefault="00776870" w:rsidP="00E21E79">
      <w:pPr>
        <w:shd w:val="clear" w:color="auto" w:fill="FFCD2D"/>
        <w:ind w:left="-360" w:right="30"/>
        <w:rPr>
          <w:sz w:val="28"/>
          <w:szCs w:val="28"/>
        </w:rPr>
      </w:pPr>
      <w:r w:rsidRPr="00776870">
        <w:rPr>
          <w:b/>
          <w:sz w:val="28"/>
          <w:szCs w:val="28"/>
        </w:rPr>
        <w:t>Wednes</w:t>
      </w:r>
      <w:r w:rsidR="00EF0129" w:rsidRPr="00776870">
        <w:rPr>
          <w:b/>
          <w:sz w:val="28"/>
          <w:szCs w:val="28"/>
        </w:rPr>
        <w:t xml:space="preserve">day, </w:t>
      </w:r>
      <w:r w:rsidRPr="00776870">
        <w:rPr>
          <w:b/>
          <w:sz w:val="28"/>
          <w:szCs w:val="28"/>
        </w:rPr>
        <w:t xml:space="preserve">October </w:t>
      </w:r>
      <w:r w:rsidR="00F233A5">
        <w:rPr>
          <w:b/>
          <w:sz w:val="28"/>
          <w:szCs w:val="28"/>
        </w:rPr>
        <w:t>7</w:t>
      </w:r>
      <w:r w:rsidRPr="00776870">
        <w:rPr>
          <w:b/>
          <w:sz w:val="28"/>
          <w:szCs w:val="28"/>
        </w:rPr>
        <w:t>,</w:t>
      </w:r>
      <w:r w:rsidR="00EF0129" w:rsidRPr="00776870">
        <w:rPr>
          <w:b/>
          <w:sz w:val="28"/>
          <w:szCs w:val="28"/>
        </w:rPr>
        <w:t xml:space="preserve"> 202</w:t>
      </w:r>
      <w:r w:rsidR="00F233A5">
        <w:rPr>
          <w:b/>
          <w:sz w:val="28"/>
          <w:szCs w:val="28"/>
        </w:rPr>
        <w:t>6</w:t>
      </w:r>
      <w:r w:rsidR="00EF0129" w:rsidRPr="00776870">
        <w:rPr>
          <w:b/>
          <w:sz w:val="28"/>
          <w:szCs w:val="28"/>
        </w:rPr>
        <w:t xml:space="preserve"> </w:t>
      </w:r>
      <w:r w:rsidR="00003256">
        <w:rPr>
          <w:b/>
          <w:sz w:val="28"/>
          <w:szCs w:val="28"/>
        </w:rPr>
        <w:t>– Morning Session</w:t>
      </w:r>
      <w:r w:rsidR="00E21E79">
        <w:rPr>
          <w:b/>
          <w:sz w:val="28"/>
          <w:szCs w:val="28"/>
        </w:rPr>
        <w:t xml:space="preserve"> </w:t>
      </w:r>
      <w:r w:rsidR="00EF0129" w:rsidRPr="00F322DD">
        <w:t>(</w:t>
      </w:r>
      <w:r w:rsidR="00665D5D">
        <w:t>9:00 a.m.-Noon</w:t>
      </w:r>
      <w:r w:rsidR="00EF0129" w:rsidRPr="00F322DD">
        <w:t xml:space="preserve">)                                                                                 </w:t>
      </w:r>
    </w:p>
    <w:p w14:paraId="6E9DD18E" w14:textId="77777777" w:rsidR="00665D5D" w:rsidRPr="00E21E79" w:rsidRDefault="00665D5D" w:rsidP="00665D5D">
      <w:pPr>
        <w:pStyle w:val="BodyText"/>
        <w:tabs>
          <w:tab w:val="left" w:pos="2520"/>
        </w:tabs>
        <w:ind w:left="-360" w:right="1403"/>
        <w:rPr>
          <w:sz w:val="16"/>
          <w:szCs w:val="16"/>
        </w:rPr>
      </w:pPr>
    </w:p>
    <w:p w14:paraId="5376E868" w14:textId="279E9374" w:rsidR="00665D5D" w:rsidRDefault="00665D5D" w:rsidP="006B3D32">
      <w:pPr>
        <w:pStyle w:val="BodyText"/>
        <w:tabs>
          <w:tab w:val="left" w:pos="1800"/>
        </w:tabs>
        <w:ind w:left="-360" w:right="1403"/>
      </w:pPr>
      <w:r>
        <w:t>8:45 a.m.</w:t>
      </w:r>
      <w:r w:rsidR="00E21E79">
        <w:tab/>
      </w:r>
      <w:r>
        <w:t>Informal Networking Opportunity</w:t>
      </w:r>
    </w:p>
    <w:p w14:paraId="0AD76E33" w14:textId="77777777" w:rsidR="00665D5D" w:rsidRPr="00E21E79" w:rsidRDefault="00665D5D" w:rsidP="006B3D32">
      <w:pPr>
        <w:pStyle w:val="BodyText"/>
        <w:tabs>
          <w:tab w:val="left" w:pos="1800"/>
        </w:tabs>
        <w:ind w:left="-360" w:right="1403"/>
        <w:rPr>
          <w:sz w:val="16"/>
          <w:szCs w:val="16"/>
        </w:rPr>
      </w:pPr>
    </w:p>
    <w:p w14:paraId="3569F71E" w14:textId="4CFE0899" w:rsidR="00776870" w:rsidRDefault="00665D5D" w:rsidP="006B3D32">
      <w:pPr>
        <w:pStyle w:val="BodyText"/>
        <w:tabs>
          <w:tab w:val="left" w:pos="1800"/>
        </w:tabs>
        <w:ind w:left="-360" w:right="1403"/>
      </w:pPr>
      <w:r>
        <w:t>9:00 a</w:t>
      </w:r>
      <w:r w:rsidR="00776870">
        <w:t>.m.</w:t>
      </w:r>
      <w:r w:rsidR="00E21E79">
        <w:tab/>
      </w:r>
      <w:r w:rsidR="00776870" w:rsidRPr="00003256">
        <w:rPr>
          <w:b/>
          <w:bCs/>
          <w:sz w:val="24"/>
          <w:szCs w:val="24"/>
        </w:rPr>
        <w:t>Welcome and Opening</w:t>
      </w:r>
      <w:r w:rsidR="00776870" w:rsidRPr="00003256">
        <w:rPr>
          <w:b/>
          <w:bCs/>
          <w:spacing w:val="-2"/>
          <w:sz w:val="24"/>
          <w:szCs w:val="24"/>
        </w:rPr>
        <w:t xml:space="preserve"> </w:t>
      </w:r>
      <w:r w:rsidR="00776870" w:rsidRPr="00003256">
        <w:rPr>
          <w:b/>
          <w:bCs/>
          <w:sz w:val="24"/>
          <w:szCs w:val="24"/>
        </w:rPr>
        <w:t>Remarks</w:t>
      </w:r>
    </w:p>
    <w:p w14:paraId="1F42B388" w14:textId="77777777" w:rsidR="00776870" w:rsidRPr="00E21E79" w:rsidRDefault="00776870" w:rsidP="006B3D32">
      <w:pPr>
        <w:pStyle w:val="BodyText"/>
        <w:tabs>
          <w:tab w:val="left" w:pos="1800"/>
        </w:tabs>
        <w:ind w:left="-360"/>
        <w:rPr>
          <w:sz w:val="16"/>
          <w:szCs w:val="16"/>
        </w:rPr>
      </w:pPr>
    </w:p>
    <w:p w14:paraId="3204F3C4" w14:textId="10A4C7A9" w:rsidR="00E21E79" w:rsidRDefault="00665D5D" w:rsidP="00E21E79">
      <w:pPr>
        <w:pStyle w:val="BodyText"/>
        <w:tabs>
          <w:tab w:val="left" w:pos="1800"/>
        </w:tabs>
        <w:ind w:left="-360" w:right="210"/>
      </w:pPr>
      <w:r>
        <w:t>9:1</w:t>
      </w:r>
      <w:r w:rsidR="00776870">
        <w:t>5-</w:t>
      </w:r>
      <w:r>
        <w:t>10:00 a</w:t>
      </w:r>
      <w:r w:rsidR="00776870">
        <w:t>.m.</w:t>
      </w:r>
      <w:r w:rsidR="00E21E79">
        <w:tab/>
      </w:r>
      <w:r w:rsidR="006B3D32" w:rsidRPr="00003256">
        <w:rPr>
          <w:b/>
          <w:bCs/>
          <w:sz w:val="24"/>
          <w:szCs w:val="24"/>
        </w:rPr>
        <w:t xml:space="preserve">AI for Exporters – </w:t>
      </w:r>
      <w:r w:rsidR="00C60C80" w:rsidRPr="00003256">
        <w:rPr>
          <w:b/>
          <w:bCs/>
          <w:sz w:val="24"/>
          <w:szCs w:val="24"/>
        </w:rPr>
        <w:t>Putting AI to Use in Global Business</w:t>
      </w:r>
      <w:r w:rsidR="00764EC1">
        <w:t xml:space="preserve"> </w:t>
      </w:r>
    </w:p>
    <w:p w14:paraId="769569A4" w14:textId="77777777" w:rsidR="00E21E79" w:rsidRPr="00E21E79" w:rsidRDefault="00E21E79" w:rsidP="00E21E79">
      <w:pPr>
        <w:pStyle w:val="BodyText"/>
        <w:tabs>
          <w:tab w:val="left" w:pos="1800"/>
        </w:tabs>
        <w:ind w:left="-360" w:right="210"/>
        <w:rPr>
          <w:sz w:val="8"/>
          <w:szCs w:val="8"/>
        </w:rPr>
      </w:pPr>
    </w:p>
    <w:p w14:paraId="597FA1E2" w14:textId="030875A2" w:rsidR="004A1821" w:rsidRDefault="004A1821" w:rsidP="00E21E79">
      <w:pPr>
        <w:pStyle w:val="BodyText"/>
        <w:tabs>
          <w:tab w:val="left" w:pos="1800"/>
        </w:tabs>
        <w:ind w:left="1800" w:right="210"/>
      </w:pPr>
      <w:r w:rsidRPr="004A1821">
        <w:t>AI is changing how companies do business, but where can it make a difference for exporters today? This session will explore how exporters can use AI to improve efficiency, uncover insights, accelerate innovation, and tackle everyday business challenges. Gain practical tips for integrating AI into your operations and competing more effectively in global markets.</w:t>
      </w:r>
    </w:p>
    <w:p w14:paraId="42E8378F" w14:textId="6F09E63E" w:rsidR="0035398B" w:rsidRDefault="00426842" w:rsidP="00E21E79">
      <w:pPr>
        <w:pStyle w:val="BodyText"/>
        <w:tabs>
          <w:tab w:val="left" w:pos="810"/>
          <w:tab w:val="left" w:pos="1800"/>
        </w:tabs>
        <w:ind w:left="1800" w:right="210"/>
      </w:pPr>
      <w:r w:rsidRPr="00426842">
        <w:rPr>
          <w:b/>
          <w:bCs/>
        </w:rPr>
        <w:t>Panelists:</w:t>
      </w:r>
      <w:r w:rsidR="00E21E79">
        <w:tab/>
      </w:r>
      <w:r w:rsidR="00764EC1">
        <w:t>Mike Strope, President</w:t>
      </w:r>
      <w:r w:rsidR="00656C0B">
        <w:t xml:space="preserve"> - </w:t>
      </w:r>
      <w:r w:rsidR="00764EC1">
        <w:t>MSSC</w:t>
      </w:r>
      <w:r w:rsidR="00656C0B">
        <w:t xml:space="preserve"> (IL)</w:t>
      </w:r>
    </w:p>
    <w:p w14:paraId="5A839381" w14:textId="75B55DD8" w:rsidR="00656C0B" w:rsidRPr="00656C0B" w:rsidRDefault="00656C0B" w:rsidP="00E21E79">
      <w:pPr>
        <w:pStyle w:val="BodyText"/>
        <w:tabs>
          <w:tab w:val="left" w:pos="2520"/>
          <w:tab w:val="left" w:pos="10080"/>
        </w:tabs>
        <w:ind w:left="1800" w:right="210"/>
      </w:pPr>
      <w:r>
        <w:t>Arjun Subramaniam, Founder &amp; CEO – Factory Intelligence</w:t>
      </w:r>
    </w:p>
    <w:p w14:paraId="69765516" w14:textId="77777777" w:rsidR="00E21E79" w:rsidRPr="00E21E79" w:rsidRDefault="00E21E79" w:rsidP="00C341A1">
      <w:pPr>
        <w:pStyle w:val="BodyText"/>
        <w:tabs>
          <w:tab w:val="left" w:pos="1800"/>
          <w:tab w:val="left" w:pos="3150"/>
        </w:tabs>
        <w:ind w:left="1800" w:right="210"/>
        <w:rPr>
          <w:b/>
          <w:bCs/>
          <w:sz w:val="8"/>
          <w:szCs w:val="8"/>
        </w:rPr>
      </w:pPr>
    </w:p>
    <w:p w14:paraId="0C70AF94" w14:textId="619342CB" w:rsidR="0035398B" w:rsidRPr="004A1821" w:rsidRDefault="004A1821" w:rsidP="00C341A1">
      <w:pPr>
        <w:pStyle w:val="BodyText"/>
        <w:tabs>
          <w:tab w:val="left" w:pos="1800"/>
          <w:tab w:val="left" w:pos="3150"/>
        </w:tabs>
        <w:ind w:left="1800" w:right="210"/>
      </w:pPr>
      <w:r>
        <w:rPr>
          <w:b/>
          <w:bCs/>
        </w:rPr>
        <w:t xml:space="preserve">Moderator: </w:t>
      </w:r>
      <w:r>
        <w:t>Drew Reeves, Director of Transformative Technology, Trulaske College of Business</w:t>
      </w:r>
    </w:p>
    <w:p w14:paraId="4F3B4EFC" w14:textId="77777777" w:rsidR="004A1821" w:rsidRPr="00E21E79" w:rsidRDefault="004A1821" w:rsidP="006B3D32">
      <w:pPr>
        <w:pStyle w:val="BodyText"/>
        <w:tabs>
          <w:tab w:val="left" w:pos="1800"/>
        </w:tabs>
        <w:ind w:left="-360" w:right="210"/>
        <w:rPr>
          <w:sz w:val="16"/>
          <w:szCs w:val="16"/>
        </w:rPr>
      </w:pPr>
    </w:p>
    <w:p w14:paraId="7C338A8F" w14:textId="6FB714FD" w:rsidR="0035398B" w:rsidRPr="0035398B" w:rsidRDefault="0035398B" w:rsidP="006B3D32">
      <w:pPr>
        <w:pStyle w:val="BodyText"/>
        <w:tabs>
          <w:tab w:val="left" w:pos="1800"/>
        </w:tabs>
        <w:ind w:left="-360" w:right="210"/>
      </w:pPr>
      <w:r w:rsidRPr="0035398B">
        <w:t>10:</w:t>
      </w:r>
      <w:r>
        <w:t>00</w:t>
      </w:r>
      <w:r w:rsidRPr="0035398B">
        <w:t>-1</w:t>
      </w:r>
      <w:r>
        <w:t>0</w:t>
      </w:r>
      <w:r w:rsidRPr="0035398B">
        <w:t>:</w:t>
      </w:r>
      <w:r>
        <w:t>15</w:t>
      </w:r>
      <w:r w:rsidRPr="0035398B">
        <w:t xml:space="preserve"> a.m.</w:t>
      </w:r>
      <w:r w:rsidR="00E21E79">
        <w:tab/>
      </w:r>
      <w:r w:rsidRPr="00003256">
        <w:rPr>
          <w:b/>
          <w:bCs/>
          <w:sz w:val="24"/>
          <w:szCs w:val="24"/>
        </w:rPr>
        <w:t>Trade Resource Highlights</w:t>
      </w:r>
    </w:p>
    <w:p w14:paraId="6C512060" w14:textId="77777777" w:rsidR="00776870" w:rsidRPr="00DB5CBD" w:rsidRDefault="00776870" w:rsidP="006B3D32">
      <w:pPr>
        <w:pStyle w:val="BodyText"/>
        <w:tabs>
          <w:tab w:val="left" w:pos="1800"/>
        </w:tabs>
        <w:ind w:left="-360" w:right="210"/>
        <w:rPr>
          <w:b/>
          <w:bCs/>
        </w:rPr>
      </w:pPr>
    </w:p>
    <w:p w14:paraId="7F53ED92" w14:textId="0DD3A689" w:rsidR="00776870" w:rsidRDefault="00665D5D" w:rsidP="006B3D32">
      <w:pPr>
        <w:pStyle w:val="BodyText"/>
        <w:tabs>
          <w:tab w:val="left" w:pos="1800"/>
        </w:tabs>
        <w:ind w:left="2520" w:right="210" w:hanging="2880"/>
        <w:rPr>
          <w:b/>
          <w:bCs/>
        </w:rPr>
      </w:pPr>
      <w:r>
        <w:t>10:</w:t>
      </w:r>
      <w:r w:rsidR="00E002B1">
        <w:t>15</w:t>
      </w:r>
      <w:r w:rsidR="00776870">
        <w:t>-</w:t>
      </w:r>
      <w:r>
        <w:t>1</w:t>
      </w:r>
      <w:r w:rsidR="00E002B1">
        <w:t>1</w:t>
      </w:r>
      <w:r>
        <w:t>:</w:t>
      </w:r>
      <w:r w:rsidR="00E002B1">
        <w:t>00</w:t>
      </w:r>
      <w:r w:rsidR="00776870">
        <w:t xml:space="preserve"> </w:t>
      </w:r>
      <w:r>
        <w:t>a</w:t>
      </w:r>
      <w:r w:rsidR="00776870">
        <w:t>.m.</w:t>
      </w:r>
      <w:r w:rsidR="00E21E79">
        <w:tab/>
      </w:r>
      <w:r w:rsidR="006B3D32" w:rsidRPr="00003256">
        <w:rPr>
          <w:b/>
          <w:bCs/>
          <w:sz w:val="24"/>
          <w:szCs w:val="24"/>
        </w:rPr>
        <w:t>Building Your Global Sales Channel</w:t>
      </w:r>
      <w:r w:rsidR="00C60C80" w:rsidRPr="00003256">
        <w:rPr>
          <w:b/>
          <w:bCs/>
          <w:sz w:val="24"/>
          <w:szCs w:val="24"/>
        </w:rPr>
        <w:t xml:space="preserve"> – Finding Your Path to Market</w:t>
      </w:r>
    </w:p>
    <w:p w14:paraId="4F50C491" w14:textId="6FE9355F" w:rsidR="004A1821" w:rsidRPr="004A1821" w:rsidRDefault="004A1821" w:rsidP="004A1821">
      <w:pPr>
        <w:pStyle w:val="BodyText"/>
        <w:tabs>
          <w:tab w:val="left" w:pos="1800"/>
        </w:tabs>
        <w:ind w:left="1800" w:right="210"/>
      </w:pPr>
      <w:r w:rsidRPr="004A1821">
        <w:t>Success in international markets starts with choosing the right market-entry strategy and sales channel for your business. Should you sell direct, work with an agent, partner with a distributor, go online or consider another approach? Join experienced business leaders for a candid conversation about evaluating market-entry options, selecting the right sales partners, building strong relationships, and managing performance. Hear firsthand what works, what doesn’t, and the lessons they’ve learned building sales channels around the world.</w:t>
      </w:r>
    </w:p>
    <w:p w14:paraId="39272FB1" w14:textId="487B09B1" w:rsidR="00AC1E3A" w:rsidRDefault="00AC1E3A" w:rsidP="00E21E79">
      <w:pPr>
        <w:pStyle w:val="BodyText"/>
        <w:ind w:left="1800" w:right="210"/>
      </w:pPr>
      <w:r>
        <w:rPr>
          <w:b/>
          <w:bCs/>
        </w:rPr>
        <w:t>Panelists:</w:t>
      </w:r>
      <w:r>
        <w:rPr>
          <w:b/>
          <w:bCs/>
        </w:rPr>
        <w:tab/>
      </w:r>
      <w:r>
        <w:t xml:space="preserve">Ray Garvey, </w:t>
      </w:r>
      <w:r w:rsidR="00764EC1">
        <w:t xml:space="preserve">Int’l Bus. Dev. Manager, </w:t>
      </w:r>
      <w:r>
        <w:t>Grasshopper Group (KS)</w:t>
      </w:r>
    </w:p>
    <w:p w14:paraId="1B4B1096" w14:textId="24C2EB9D" w:rsidR="00426842" w:rsidRDefault="00426842" w:rsidP="00E21E79">
      <w:pPr>
        <w:pStyle w:val="BodyText"/>
        <w:ind w:left="2880" w:right="210"/>
      </w:pPr>
      <w:r w:rsidRPr="00426842">
        <w:t>Matt Jones, Founder, Crease Beast (KS)</w:t>
      </w:r>
      <w:r w:rsidRPr="00426842">
        <w:rPr>
          <w:b/>
          <w:bCs/>
        </w:rPr>
        <w:tab/>
      </w:r>
    </w:p>
    <w:p w14:paraId="150F59BB" w14:textId="0538A4BC" w:rsidR="00AC1E3A" w:rsidRDefault="00AC1E3A" w:rsidP="00E21E79">
      <w:pPr>
        <w:pStyle w:val="BodyText"/>
        <w:tabs>
          <w:tab w:val="left" w:pos="2610"/>
          <w:tab w:val="left" w:pos="2880"/>
        </w:tabs>
        <w:ind w:left="2880" w:right="210"/>
        <w:rPr>
          <w:b/>
          <w:bCs/>
        </w:rPr>
      </w:pPr>
      <w:r>
        <w:t xml:space="preserve">Thomas Peace, </w:t>
      </w:r>
      <w:r w:rsidR="00764EC1">
        <w:t xml:space="preserve">Director of Sales, </w:t>
      </w:r>
      <w:r>
        <w:t>Preferred Popcorn (NE)</w:t>
      </w:r>
      <w:r>
        <w:rPr>
          <w:b/>
          <w:bCs/>
        </w:rPr>
        <w:tab/>
      </w:r>
    </w:p>
    <w:p w14:paraId="2FDD24E9" w14:textId="315D7C5D" w:rsidR="00426842" w:rsidRDefault="00426842" w:rsidP="00E21E79">
      <w:pPr>
        <w:pStyle w:val="BodyText"/>
        <w:tabs>
          <w:tab w:val="left" w:pos="1890"/>
          <w:tab w:val="left" w:pos="3600"/>
        </w:tabs>
        <w:ind w:left="1800" w:right="210"/>
      </w:pPr>
      <w:r>
        <w:rPr>
          <w:b/>
          <w:bCs/>
        </w:rPr>
        <w:t xml:space="preserve">Moderators: </w:t>
      </w:r>
      <w:r>
        <w:t>Warren Anderson, Acting State Director, Missouri – USCS</w:t>
      </w:r>
      <w:r w:rsidR="00003256">
        <w:t>-St. Louis</w:t>
      </w:r>
    </w:p>
    <w:p w14:paraId="51DDDB41" w14:textId="53D49D5B" w:rsidR="00426842" w:rsidRPr="00426842" w:rsidRDefault="00426842" w:rsidP="00426842">
      <w:pPr>
        <w:pStyle w:val="BodyText"/>
        <w:tabs>
          <w:tab w:val="left" w:pos="1800"/>
        </w:tabs>
        <w:ind w:left="2520" w:right="210"/>
      </w:pPr>
      <w:r>
        <w:rPr>
          <w:b/>
          <w:bCs/>
        </w:rPr>
        <w:t xml:space="preserve">          </w:t>
      </w:r>
      <w:r>
        <w:t>Fernando Bentz, Acting Office Director, USCS – Kansas City</w:t>
      </w:r>
    </w:p>
    <w:p w14:paraId="51CDF898" w14:textId="77777777" w:rsidR="00776870" w:rsidRPr="00DB5CBD" w:rsidRDefault="00776870" w:rsidP="006B3D32">
      <w:pPr>
        <w:pStyle w:val="BodyText"/>
        <w:tabs>
          <w:tab w:val="left" w:pos="1800"/>
        </w:tabs>
        <w:ind w:left="-360" w:right="210"/>
      </w:pPr>
    </w:p>
    <w:p w14:paraId="10399F83" w14:textId="5BBD0686" w:rsidR="00003256" w:rsidRDefault="00665D5D" w:rsidP="00003256">
      <w:pPr>
        <w:pStyle w:val="BodyText"/>
        <w:tabs>
          <w:tab w:val="left" w:pos="1800"/>
        </w:tabs>
        <w:ind w:left="1800" w:right="210" w:hanging="2160"/>
      </w:pPr>
      <w:r>
        <w:t>11:00 a.m</w:t>
      </w:r>
      <w:r w:rsidR="00EF0129">
        <w:t>.</w:t>
      </w:r>
      <w:r>
        <w:t>-Noon</w:t>
      </w:r>
      <w:r w:rsidR="00E21E79">
        <w:tab/>
      </w:r>
      <w:r w:rsidRPr="00003256">
        <w:rPr>
          <w:b/>
          <w:bCs/>
          <w:sz w:val="24"/>
          <w:szCs w:val="24"/>
        </w:rPr>
        <w:t>Keynote Presentation</w:t>
      </w:r>
      <w:r w:rsidR="00317C60" w:rsidRPr="00003256">
        <w:rPr>
          <w:b/>
          <w:bCs/>
          <w:sz w:val="24"/>
          <w:szCs w:val="24"/>
        </w:rPr>
        <w:t xml:space="preserve">: </w:t>
      </w:r>
      <w:r w:rsidR="00AC1E3A" w:rsidRPr="00003256">
        <w:rPr>
          <w:b/>
          <w:bCs/>
          <w:sz w:val="24"/>
          <w:szCs w:val="24"/>
        </w:rPr>
        <w:t>Global Trade in 2026: The Regulatory Shifts Every Business Should be Watching</w:t>
      </w:r>
      <w:r w:rsidR="00AC1E3A">
        <w:t xml:space="preserve"> </w:t>
      </w:r>
    </w:p>
    <w:p w14:paraId="401C8A76" w14:textId="75AC5A34" w:rsidR="00003256" w:rsidRDefault="00003256" w:rsidP="00E21E79">
      <w:pPr>
        <w:pStyle w:val="BodyText"/>
        <w:tabs>
          <w:tab w:val="left" w:pos="1800"/>
        </w:tabs>
        <w:ind w:left="1800" w:right="210"/>
      </w:pPr>
      <w:r w:rsidRPr="00003256">
        <w:t>Global trade is evolving at an unprecedented pace. In this keynote, Jennifer Diaz will examine the latest developments shaping international trade, including tariffs, executive orders, enforcement priorities, USMCA updates, forced labor compliance, and the growing role of AI in customs enforcement.</w:t>
      </w:r>
    </w:p>
    <w:p w14:paraId="78A6218F" w14:textId="4656A983" w:rsidR="00003256" w:rsidRPr="00003256" w:rsidRDefault="00003256" w:rsidP="00E21E79">
      <w:pPr>
        <w:pStyle w:val="BodyText"/>
        <w:tabs>
          <w:tab w:val="left" w:pos="1800"/>
        </w:tabs>
        <w:ind w:left="1800" w:right="210"/>
      </w:pPr>
      <w:r w:rsidRPr="00003256">
        <w:rPr>
          <w:b/>
          <w:bCs/>
        </w:rPr>
        <w:t>Presenter:</w:t>
      </w:r>
      <w:r w:rsidRPr="00003256">
        <w:t xml:space="preserve"> Jennifer Diaz, President, Diaz Trade Law</w:t>
      </w:r>
    </w:p>
    <w:p w14:paraId="22D9F9A1" w14:textId="76D3A866" w:rsidR="00665D5D" w:rsidRDefault="003A7B8A" w:rsidP="006B3D32">
      <w:pPr>
        <w:pStyle w:val="BodyText"/>
        <w:tabs>
          <w:tab w:val="left" w:pos="1800"/>
        </w:tabs>
        <w:ind w:left="2520" w:right="210" w:hanging="2880"/>
      </w:pPr>
      <w:r>
        <w:tab/>
      </w:r>
    </w:p>
    <w:p w14:paraId="5054BC1F" w14:textId="6900A373" w:rsidR="00EF0129" w:rsidRPr="00003256" w:rsidRDefault="00665D5D" w:rsidP="006B3D32">
      <w:pPr>
        <w:pStyle w:val="BodyText"/>
        <w:tabs>
          <w:tab w:val="left" w:pos="1800"/>
        </w:tabs>
        <w:ind w:left="-360" w:right="210"/>
        <w:rPr>
          <w:b/>
          <w:bCs/>
          <w:sz w:val="24"/>
          <w:szCs w:val="24"/>
        </w:rPr>
      </w:pPr>
      <w:r>
        <w:t>Noon-1:30 p.m.</w:t>
      </w:r>
      <w:r w:rsidR="00E21E79">
        <w:tab/>
      </w:r>
      <w:r w:rsidRPr="00003256">
        <w:rPr>
          <w:b/>
          <w:bCs/>
          <w:sz w:val="24"/>
          <w:szCs w:val="24"/>
        </w:rPr>
        <w:t>Lunch Break</w:t>
      </w:r>
    </w:p>
    <w:p w14:paraId="378307B7" w14:textId="77777777" w:rsidR="00776870" w:rsidRDefault="00776870" w:rsidP="006B3D32">
      <w:pPr>
        <w:pStyle w:val="BodyText"/>
        <w:tabs>
          <w:tab w:val="left" w:pos="1800"/>
        </w:tabs>
        <w:ind w:left="-360" w:right="210"/>
      </w:pPr>
    </w:p>
    <w:p w14:paraId="679DFE71" w14:textId="24CC5E7A" w:rsidR="00003256" w:rsidRDefault="00003256" w:rsidP="006B3D32">
      <w:pPr>
        <w:pStyle w:val="BodyText"/>
        <w:tabs>
          <w:tab w:val="left" w:pos="1800"/>
        </w:tabs>
        <w:ind w:left="-360" w:right="210"/>
      </w:pPr>
      <w:r>
        <w:rPr>
          <w:noProof/>
        </w:rPr>
        <w:lastRenderedPageBreak/>
        <w:drawing>
          <wp:inline distT="0" distB="0" distL="0" distR="0" wp14:anchorId="4F51362D" wp14:editId="2E96581F">
            <wp:extent cx="6534150" cy="971982"/>
            <wp:effectExtent l="0" t="0" r="0" b="0"/>
            <wp:docPr id="514992657" name="Picture 514992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534150" cy="971982"/>
                    </a:xfrm>
                    <a:prstGeom prst="rect">
                      <a:avLst/>
                    </a:prstGeom>
                    <a:noFill/>
                    <a:ln>
                      <a:noFill/>
                    </a:ln>
                  </pic:spPr>
                </pic:pic>
              </a:graphicData>
            </a:graphic>
          </wp:inline>
        </w:drawing>
      </w:r>
    </w:p>
    <w:p w14:paraId="71AB40B8" w14:textId="77777777" w:rsidR="00003256" w:rsidRDefault="00003256" w:rsidP="00E21E79">
      <w:pPr>
        <w:ind w:right="300"/>
        <w:jc w:val="center"/>
        <w:rPr>
          <w:b/>
          <w:color w:val="FFC000"/>
          <w:sz w:val="8"/>
          <w:szCs w:val="8"/>
        </w:rPr>
      </w:pPr>
      <w:r w:rsidRPr="00003256">
        <w:rPr>
          <w:b/>
          <w:color w:val="FFC000"/>
          <w:sz w:val="48"/>
          <w:szCs w:val="48"/>
        </w:rPr>
        <w:t>AGENDA</w:t>
      </w:r>
    </w:p>
    <w:p w14:paraId="236898A8" w14:textId="77777777" w:rsidR="00003256" w:rsidRPr="00003256" w:rsidRDefault="00003256" w:rsidP="00003256">
      <w:pPr>
        <w:jc w:val="center"/>
        <w:rPr>
          <w:b/>
          <w:color w:val="FFC000"/>
          <w:sz w:val="8"/>
          <w:szCs w:val="8"/>
        </w:rPr>
      </w:pPr>
    </w:p>
    <w:p w14:paraId="51DEB8BF" w14:textId="4F5ED69C" w:rsidR="00003256" w:rsidRPr="00776870" w:rsidRDefault="00003256" w:rsidP="00E21E79">
      <w:pPr>
        <w:shd w:val="clear" w:color="auto" w:fill="FFCD2D"/>
        <w:ind w:left="-360" w:right="390"/>
        <w:rPr>
          <w:sz w:val="28"/>
          <w:szCs w:val="28"/>
        </w:rPr>
      </w:pPr>
      <w:r w:rsidRPr="00776870">
        <w:rPr>
          <w:b/>
          <w:sz w:val="28"/>
          <w:szCs w:val="28"/>
        </w:rPr>
        <w:t xml:space="preserve">Wednesday, October </w:t>
      </w:r>
      <w:r>
        <w:rPr>
          <w:b/>
          <w:sz w:val="28"/>
          <w:szCs w:val="28"/>
        </w:rPr>
        <w:t>7</w:t>
      </w:r>
      <w:r w:rsidRPr="00776870">
        <w:rPr>
          <w:b/>
          <w:sz w:val="28"/>
          <w:szCs w:val="28"/>
        </w:rPr>
        <w:t>, 202</w:t>
      </w:r>
      <w:r>
        <w:rPr>
          <w:b/>
          <w:sz w:val="28"/>
          <w:szCs w:val="28"/>
        </w:rPr>
        <w:t>6</w:t>
      </w:r>
      <w:r w:rsidRPr="00776870">
        <w:rPr>
          <w:b/>
          <w:sz w:val="28"/>
          <w:szCs w:val="28"/>
        </w:rPr>
        <w:t xml:space="preserve"> </w:t>
      </w:r>
      <w:r>
        <w:rPr>
          <w:b/>
          <w:sz w:val="28"/>
          <w:szCs w:val="28"/>
        </w:rPr>
        <w:t>– Afternoon Session</w:t>
      </w:r>
      <w:r w:rsidR="00E21E79">
        <w:rPr>
          <w:b/>
          <w:sz w:val="28"/>
          <w:szCs w:val="28"/>
        </w:rPr>
        <w:t xml:space="preserve"> </w:t>
      </w:r>
      <w:r w:rsidRPr="00F322DD">
        <w:t>(</w:t>
      </w:r>
      <w:r>
        <w:t>1:30-4</w:t>
      </w:r>
      <w:r w:rsidRPr="00F322DD">
        <w:t xml:space="preserve">:00 p.m.)                                                                                 </w:t>
      </w:r>
    </w:p>
    <w:p w14:paraId="6862526C" w14:textId="77777777" w:rsidR="00003256" w:rsidRDefault="00003256" w:rsidP="00003256">
      <w:pPr>
        <w:pStyle w:val="BodyText"/>
        <w:tabs>
          <w:tab w:val="left" w:pos="2520"/>
        </w:tabs>
        <w:ind w:left="-360" w:right="1403"/>
      </w:pPr>
    </w:p>
    <w:p w14:paraId="735477E1" w14:textId="12A34D78" w:rsidR="00003256" w:rsidRDefault="00003256" w:rsidP="00003256">
      <w:pPr>
        <w:pStyle w:val="BodyText"/>
        <w:tabs>
          <w:tab w:val="left" w:pos="1800"/>
        </w:tabs>
        <w:ind w:left="-360" w:right="210"/>
      </w:pPr>
      <w:r>
        <w:t>1:15-1:30 p.m.</w:t>
      </w:r>
      <w:r w:rsidR="00E21E79">
        <w:tab/>
      </w:r>
      <w:r>
        <w:t>Informal Networking Opportunity</w:t>
      </w:r>
    </w:p>
    <w:p w14:paraId="32F55894" w14:textId="77777777" w:rsidR="00003256" w:rsidRDefault="00003256" w:rsidP="006B3D32">
      <w:pPr>
        <w:pStyle w:val="BodyText"/>
        <w:tabs>
          <w:tab w:val="left" w:pos="1800"/>
        </w:tabs>
        <w:ind w:left="-360" w:right="210"/>
      </w:pPr>
    </w:p>
    <w:p w14:paraId="73B0D103" w14:textId="7A8C71B2" w:rsidR="00521A29" w:rsidRDefault="00665D5D" w:rsidP="006B3D32">
      <w:pPr>
        <w:pStyle w:val="BodyText"/>
        <w:tabs>
          <w:tab w:val="left" w:pos="1800"/>
        </w:tabs>
        <w:ind w:left="-360" w:right="210"/>
      </w:pPr>
      <w:r>
        <w:t>1:30-2:00 p</w:t>
      </w:r>
      <w:r w:rsidR="00DA7019">
        <w:t>.m.</w:t>
      </w:r>
      <w:r w:rsidR="00E21E79">
        <w:tab/>
      </w:r>
      <w:r w:rsidRPr="00003256">
        <w:rPr>
          <w:b/>
          <w:bCs/>
          <w:sz w:val="24"/>
          <w:szCs w:val="24"/>
        </w:rPr>
        <w:t>Recognition of 202</w:t>
      </w:r>
      <w:r w:rsidR="002F517F" w:rsidRPr="00003256">
        <w:rPr>
          <w:b/>
          <w:bCs/>
          <w:sz w:val="24"/>
          <w:szCs w:val="24"/>
        </w:rPr>
        <w:t>6</w:t>
      </w:r>
      <w:r w:rsidRPr="00003256">
        <w:rPr>
          <w:b/>
          <w:bCs/>
          <w:sz w:val="24"/>
          <w:szCs w:val="24"/>
        </w:rPr>
        <w:t xml:space="preserve"> Outstanding</w:t>
      </w:r>
      <w:r w:rsidRPr="00003256">
        <w:rPr>
          <w:b/>
          <w:bCs/>
          <w:spacing w:val="-4"/>
          <w:sz w:val="24"/>
          <w:szCs w:val="24"/>
        </w:rPr>
        <w:t xml:space="preserve"> </w:t>
      </w:r>
      <w:r w:rsidRPr="00003256">
        <w:rPr>
          <w:b/>
          <w:bCs/>
          <w:sz w:val="24"/>
          <w:szCs w:val="24"/>
        </w:rPr>
        <w:t>Exporter</w:t>
      </w:r>
      <w:r w:rsidR="002F517F" w:rsidRPr="00003256">
        <w:rPr>
          <w:b/>
          <w:bCs/>
          <w:sz w:val="24"/>
          <w:szCs w:val="24"/>
        </w:rPr>
        <w:t xml:space="preserve"> Honorees</w:t>
      </w:r>
    </w:p>
    <w:p w14:paraId="239F23ED" w14:textId="77777777" w:rsidR="00665D5D" w:rsidRPr="00DB5CBD" w:rsidRDefault="00665D5D" w:rsidP="006B3D32">
      <w:pPr>
        <w:pStyle w:val="BodyText"/>
        <w:tabs>
          <w:tab w:val="left" w:pos="1800"/>
        </w:tabs>
        <w:ind w:left="-360" w:right="210"/>
        <w:rPr>
          <w:b/>
          <w:bCs/>
        </w:rPr>
      </w:pPr>
    </w:p>
    <w:p w14:paraId="0D7061AE" w14:textId="62597AED" w:rsidR="00003256" w:rsidRDefault="00665D5D" w:rsidP="00003256">
      <w:pPr>
        <w:pStyle w:val="BodyText"/>
        <w:tabs>
          <w:tab w:val="left" w:pos="1800"/>
        </w:tabs>
        <w:ind w:left="1800" w:right="210" w:hanging="2160"/>
      </w:pPr>
      <w:r>
        <w:t>2:00</w:t>
      </w:r>
      <w:r w:rsidR="00776870">
        <w:t>-</w:t>
      </w:r>
      <w:r>
        <w:t>2:45 p.</w:t>
      </w:r>
      <w:r w:rsidR="00DA7019">
        <w:t>m.</w:t>
      </w:r>
      <w:r w:rsidR="00E21E79">
        <w:tab/>
      </w:r>
      <w:r w:rsidR="002F517F" w:rsidRPr="00003256">
        <w:rPr>
          <w:b/>
          <w:bCs/>
          <w:sz w:val="24"/>
          <w:szCs w:val="24"/>
        </w:rPr>
        <w:t>Payment Risk Mitigation</w:t>
      </w:r>
      <w:r w:rsidR="003C00C0" w:rsidRPr="00003256">
        <w:rPr>
          <w:b/>
          <w:bCs/>
          <w:sz w:val="24"/>
          <w:szCs w:val="24"/>
        </w:rPr>
        <w:t>: Leveraging Trade Credit Insurance for Global Growth</w:t>
      </w:r>
      <w:r w:rsidR="00AC1E3A">
        <w:rPr>
          <w:b/>
          <w:bCs/>
        </w:rPr>
        <w:t xml:space="preserve"> </w:t>
      </w:r>
    </w:p>
    <w:p w14:paraId="060BFF33" w14:textId="5CF3E719" w:rsidR="00951808" w:rsidRDefault="00951808" w:rsidP="00951808">
      <w:pPr>
        <w:pStyle w:val="BodyText"/>
        <w:tabs>
          <w:tab w:val="left" w:pos="1800"/>
        </w:tabs>
        <w:ind w:left="1800" w:right="210"/>
      </w:pPr>
      <w:r w:rsidRPr="00951808">
        <w:t>Looking for a way to protect your international receivables while confidently expanding into new and existing global markets?  This session explores how trade credit insurance can help reduce payment risk, safeguard customer payments, strengthen credit management and due diligence, and support sustainable international sales growth.</w:t>
      </w:r>
    </w:p>
    <w:p w14:paraId="4E44694A" w14:textId="0063BDAE" w:rsidR="00DB5CBD" w:rsidRPr="00E23123" w:rsidRDefault="00426842" w:rsidP="00003256">
      <w:pPr>
        <w:pStyle w:val="BodyText"/>
        <w:tabs>
          <w:tab w:val="left" w:pos="1800"/>
        </w:tabs>
        <w:ind w:left="1800" w:right="210"/>
      </w:pPr>
      <w:r w:rsidRPr="00426842">
        <w:rPr>
          <w:b/>
          <w:bCs/>
        </w:rPr>
        <w:t>Presenter:</w:t>
      </w:r>
      <w:r>
        <w:t xml:space="preserve"> </w:t>
      </w:r>
      <w:r w:rsidR="00E23123">
        <w:t xml:space="preserve">David Clark, </w:t>
      </w:r>
      <w:r w:rsidR="003C00C0">
        <w:t xml:space="preserve">Vice President, </w:t>
      </w:r>
      <w:r w:rsidR="00E23123">
        <w:t>ARI Global, Inc.</w:t>
      </w:r>
    </w:p>
    <w:p w14:paraId="48F9F19D" w14:textId="77777777" w:rsidR="00521A29" w:rsidRPr="00DB5CBD" w:rsidRDefault="00521A29" w:rsidP="006B3D32">
      <w:pPr>
        <w:pStyle w:val="BodyText"/>
        <w:tabs>
          <w:tab w:val="left" w:pos="1800"/>
        </w:tabs>
        <w:ind w:left="-360" w:right="210"/>
      </w:pPr>
    </w:p>
    <w:p w14:paraId="11232A49" w14:textId="601B4808" w:rsidR="00CE58A5" w:rsidRDefault="00665D5D" w:rsidP="006B3D32">
      <w:pPr>
        <w:pStyle w:val="BodyText"/>
        <w:tabs>
          <w:tab w:val="left" w:pos="1800"/>
        </w:tabs>
        <w:ind w:left="1800" w:right="210" w:hanging="2160"/>
        <w:rPr>
          <w:sz w:val="24"/>
          <w:szCs w:val="24"/>
        </w:rPr>
      </w:pPr>
      <w:r>
        <w:t>2:45-3:45 p</w:t>
      </w:r>
      <w:r w:rsidR="0015436F">
        <w:t>.m.</w:t>
      </w:r>
      <w:r w:rsidR="00E21E79">
        <w:tab/>
      </w:r>
      <w:r w:rsidRPr="00951808">
        <w:rPr>
          <w:b/>
          <w:bCs/>
          <w:sz w:val="24"/>
          <w:szCs w:val="24"/>
        </w:rPr>
        <w:t xml:space="preserve">Ask the </w:t>
      </w:r>
      <w:r w:rsidR="006B3D32" w:rsidRPr="00951808">
        <w:rPr>
          <w:b/>
          <w:bCs/>
          <w:sz w:val="24"/>
          <w:szCs w:val="24"/>
        </w:rPr>
        <w:t xml:space="preserve">Global Trade </w:t>
      </w:r>
      <w:r w:rsidRPr="00951808">
        <w:rPr>
          <w:b/>
          <w:bCs/>
          <w:sz w:val="24"/>
          <w:szCs w:val="24"/>
        </w:rPr>
        <w:t>Experts Panel</w:t>
      </w:r>
      <w:r w:rsidR="00317C60" w:rsidRPr="00951808">
        <w:rPr>
          <w:sz w:val="24"/>
          <w:szCs w:val="24"/>
        </w:rPr>
        <w:t xml:space="preserve"> </w:t>
      </w:r>
    </w:p>
    <w:p w14:paraId="756C5426" w14:textId="023E1A8F" w:rsidR="00951808" w:rsidRPr="00951808" w:rsidRDefault="00951808" w:rsidP="00951808">
      <w:pPr>
        <w:pStyle w:val="BodyText"/>
        <w:tabs>
          <w:tab w:val="left" w:pos="1800"/>
        </w:tabs>
        <w:ind w:left="1800" w:right="210"/>
        <w:rPr>
          <w:sz w:val="24"/>
          <w:szCs w:val="24"/>
        </w:rPr>
      </w:pPr>
      <w:r w:rsidRPr="00951808">
        <w:rPr>
          <w:sz w:val="24"/>
          <w:szCs w:val="24"/>
        </w:rPr>
        <w:t>This session is your chance to hear directly from experienced trade professionals and trade service/assistance providers. They'll share real-world lessons learned, best practices, and strategies that they utilize in their daily interaction with SME’s doing business internationally. Even better - you'll have the opportunity to ask your own questions and receive candid, practical advice from panel members. If you're looking to expand internationally or want to sharpen your exporting know-how, this is the session to join. It's all about connecting, learning from those with expertise &amp; experience, and walking away with insights you can put into action.</w:t>
      </w:r>
    </w:p>
    <w:p w14:paraId="3F83AB84" w14:textId="26BCA8A2" w:rsidR="00951808" w:rsidRDefault="00E23123" w:rsidP="00E21E79">
      <w:pPr>
        <w:pStyle w:val="BodyText"/>
        <w:tabs>
          <w:tab w:val="left" w:pos="2520"/>
        </w:tabs>
        <w:ind w:left="1800" w:right="210"/>
      </w:pPr>
      <w:r>
        <w:rPr>
          <w:b/>
          <w:bCs/>
        </w:rPr>
        <w:t>Panelists:</w:t>
      </w:r>
      <w:r w:rsidR="00951808">
        <w:tab/>
      </w:r>
      <w:r>
        <w:t>Caitin Murphy,</w:t>
      </w:r>
      <w:r w:rsidR="00764EC1">
        <w:t xml:space="preserve"> CEO, </w:t>
      </w:r>
      <w:r>
        <w:t>Global Gateway Logistics</w:t>
      </w:r>
    </w:p>
    <w:p w14:paraId="29BC32CA" w14:textId="77777777" w:rsidR="00E21E79" w:rsidRDefault="00E23123" w:rsidP="00E21E79">
      <w:pPr>
        <w:pStyle w:val="BodyText"/>
        <w:tabs>
          <w:tab w:val="left" w:pos="2520"/>
        </w:tabs>
        <w:ind w:left="2880" w:right="210"/>
      </w:pPr>
      <w:r>
        <w:t xml:space="preserve">Dana Watts, </w:t>
      </w:r>
      <w:r w:rsidR="00764EC1">
        <w:t xml:space="preserve">Counsel, </w:t>
      </w:r>
      <w:r>
        <w:t>Diaz Trade Law</w:t>
      </w:r>
    </w:p>
    <w:p w14:paraId="2803AD7F" w14:textId="77777777" w:rsidR="00E21E79" w:rsidRDefault="002F517F" w:rsidP="00E21E79">
      <w:pPr>
        <w:pStyle w:val="BodyText"/>
        <w:tabs>
          <w:tab w:val="left" w:pos="2520"/>
        </w:tabs>
        <w:ind w:left="2880" w:right="210"/>
      </w:pPr>
      <w:r>
        <w:t>Paul Toskin, VP Trade Service Group, Commerce Bank</w:t>
      </w:r>
    </w:p>
    <w:p w14:paraId="666DB453" w14:textId="7758E2DA" w:rsidR="002F517F" w:rsidRDefault="002F517F" w:rsidP="00E21E79">
      <w:pPr>
        <w:pStyle w:val="BodyText"/>
        <w:tabs>
          <w:tab w:val="left" w:pos="2520"/>
        </w:tabs>
        <w:ind w:left="2880" w:right="210"/>
      </w:pPr>
      <w:r>
        <w:t>John Adessi, Business Advisor, Kansas SBDC</w:t>
      </w:r>
    </w:p>
    <w:p w14:paraId="1353977C" w14:textId="1FDBF559" w:rsidR="00426842" w:rsidRPr="00426842" w:rsidRDefault="00426842" w:rsidP="00E21E79">
      <w:pPr>
        <w:pStyle w:val="BodyText"/>
        <w:tabs>
          <w:tab w:val="left" w:pos="2520"/>
          <w:tab w:val="left" w:pos="3600"/>
        </w:tabs>
        <w:ind w:left="1800" w:right="210"/>
      </w:pPr>
      <w:r>
        <w:rPr>
          <w:b/>
          <w:bCs/>
        </w:rPr>
        <w:t xml:space="preserve">Moderator: </w:t>
      </w:r>
      <w:r>
        <w:t>Tom Dustman, Director of International Sales – Sunnen Products Company &amp; Vice-Chair, National District Export Council</w:t>
      </w:r>
    </w:p>
    <w:p w14:paraId="30E8D066" w14:textId="645761A6" w:rsidR="006D6D41" w:rsidRPr="00DB5CBD" w:rsidRDefault="00E23123" w:rsidP="00426842">
      <w:pPr>
        <w:pStyle w:val="BodyText"/>
        <w:tabs>
          <w:tab w:val="left" w:pos="2520"/>
          <w:tab w:val="left" w:pos="3600"/>
        </w:tabs>
        <w:ind w:left="1800" w:right="210" w:hanging="2160"/>
        <w:rPr>
          <w:i/>
        </w:rPr>
      </w:pPr>
      <w:r>
        <w:tab/>
      </w:r>
      <w:r>
        <w:tab/>
      </w:r>
      <w:r>
        <w:tab/>
      </w:r>
    </w:p>
    <w:p w14:paraId="66821417" w14:textId="78315F94" w:rsidR="009A36AB" w:rsidRPr="00951808" w:rsidRDefault="00665D5D" w:rsidP="006B3D32">
      <w:pPr>
        <w:pStyle w:val="BodyText"/>
        <w:tabs>
          <w:tab w:val="left" w:pos="1800"/>
          <w:tab w:val="left" w:pos="1869"/>
          <w:tab w:val="left" w:pos="9540"/>
        </w:tabs>
        <w:spacing w:after="120"/>
        <w:ind w:left="-360" w:right="210"/>
        <w:rPr>
          <w:b/>
          <w:bCs/>
          <w:position w:val="1"/>
          <w:sz w:val="24"/>
          <w:szCs w:val="24"/>
        </w:rPr>
      </w:pPr>
      <w:r>
        <w:rPr>
          <w:position w:val="1"/>
        </w:rPr>
        <w:t>3</w:t>
      </w:r>
      <w:r w:rsidR="00776870">
        <w:rPr>
          <w:position w:val="1"/>
        </w:rPr>
        <w:t>:4</w:t>
      </w:r>
      <w:r>
        <w:rPr>
          <w:position w:val="1"/>
        </w:rPr>
        <w:t>5-4:00 p.m.</w:t>
      </w:r>
      <w:r w:rsidR="00E21E79">
        <w:rPr>
          <w:position w:val="1"/>
        </w:rPr>
        <w:tab/>
      </w:r>
      <w:r w:rsidR="00B028BB" w:rsidRPr="00951808">
        <w:rPr>
          <w:b/>
          <w:bCs/>
          <w:position w:val="1"/>
          <w:sz w:val="24"/>
          <w:szCs w:val="24"/>
        </w:rPr>
        <w:t xml:space="preserve">Thanks and </w:t>
      </w:r>
      <w:r w:rsidR="009A36AB" w:rsidRPr="00951808">
        <w:rPr>
          <w:b/>
          <w:bCs/>
          <w:position w:val="1"/>
          <w:sz w:val="24"/>
          <w:szCs w:val="24"/>
        </w:rPr>
        <w:t>Closing Remarks</w:t>
      </w:r>
      <w:r w:rsidR="00776870" w:rsidRPr="00951808">
        <w:rPr>
          <w:b/>
          <w:bCs/>
          <w:position w:val="1"/>
          <w:sz w:val="24"/>
          <w:szCs w:val="24"/>
        </w:rPr>
        <w:t xml:space="preserve"> </w:t>
      </w:r>
    </w:p>
    <w:p w14:paraId="24D6B516" w14:textId="793971E4" w:rsidR="00DA7019" w:rsidRDefault="009A36AB" w:rsidP="00DB5CBD">
      <w:pPr>
        <w:pStyle w:val="BodyText"/>
        <w:tabs>
          <w:tab w:val="left" w:pos="1869"/>
          <w:tab w:val="left" w:pos="2520"/>
          <w:tab w:val="left" w:pos="9540"/>
        </w:tabs>
        <w:spacing w:after="120"/>
        <w:ind w:left="-360" w:right="210"/>
      </w:pPr>
      <w:r>
        <w:tab/>
      </w:r>
      <w:r>
        <w:tab/>
      </w:r>
    </w:p>
    <w:sectPr w:rsidR="00DA7019" w:rsidSect="009A36AB">
      <w:type w:val="continuous"/>
      <w:pgSz w:w="12240" w:h="15840"/>
      <w:pgMar w:top="720" w:right="63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96281"/>
    <w:multiLevelType w:val="hybridMultilevel"/>
    <w:tmpl w:val="82629338"/>
    <w:lvl w:ilvl="0" w:tplc="411427E0">
      <w:numFmt w:val="bullet"/>
      <w:lvlText w:val=""/>
      <w:lvlJc w:val="left"/>
      <w:pPr>
        <w:ind w:left="2571" w:hanging="300"/>
      </w:pPr>
      <w:rPr>
        <w:rFonts w:ascii="Wingdings" w:eastAsia="Wingdings" w:hAnsi="Wingdings" w:cs="Wingdings" w:hint="default"/>
        <w:w w:val="100"/>
        <w:sz w:val="22"/>
        <w:szCs w:val="22"/>
        <w:lang w:val="en-US" w:eastAsia="en-US" w:bidi="en-US"/>
      </w:rPr>
    </w:lvl>
    <w:lvl w:ilvl="1" w:tplc="1F28B7FE">
      <w:numFmt w:val="bullet"/>
      <w:lvlText w:val="•"/>
      <w:lvlJc w:val="left"/>
      <w:pPr>
        <w:ind w:left="3276" w:hanging="300"/>
      </w:pPr>
      <w:rPr>
        <w:rFonts w:hint="default"/>
        <w:lang w:val="en-US" w:eastAsia="en-US" w:bidi="en-US"/>
      </w:rPr>
    </w:lvl>
    <w:lvl w:ilvl="2" w:tplc="13AC313A">
      <w:numFmt w:val="bullet"/>
      <w:lvlText w:val="•"/>
      <w:lvlJc w:val="left"/>
      <w:pPr>
        <w:ind w:left="3972" w:hanging="300"/>
      </w:pPr>
      <w:rPr>
        <w:rFonts w:hint="default"/>
        <w:lang w:val="en-US" w:eastAsia="en-US" w:bidi="en-US"/>
      </w:rPr>
    </w:lvl>
    <w:lvl w:ilvl="3" w:tplc="F5E05D8E">
      <w:numFmt w:val="bullet"/>
      <w:lvlText w:val="•"/>
      <w:lvlJc w:val="left"/>
      <w:pPr>
        <w:ind w:left="4668" w:hanging="300"/>
      </w:pPr>
      <w:rPr>
        <w:rFonts w:hint="default"/>
        <w:lang w:val="en-US" w:eastAsia="en-US" w:bidi="en-US"/>
      </w:rPr>
    </w:lvl>
    <w:lvl w:ilvl="4" w:tplc="94725630">
      <w:numFmt w:val="bullet"/>
      <w:lvlText w:val="•"/>
      <w:lvlJc w:val="left"/>
      <w:pPr>
        <w:ind w:left="5364" w:hanging="300"/>
      </w:pPr>
      <w:rPr>
        <w:rFonts w:hint="default"/>
        <w:lang w:val="en-US" w:eastAsia="en-US" w:bidi="en-US"/>
      </w:rPr>
    </w:lvl>
    <w:lvl w:ilvl="5" w:tplc="00F40640">
      <w:numFmt w:val="bullet"/>
      <w:lvlText w:val="•"/>
      <w:lvlJc w:val="left"/>
      <w:pPr>
        <w:ind w:left="6060" w:hanging="300"/>
      </w:pPr>
      <w:rPr>
        <w:rFonts w:hint="default"/>
        <w:lang w:val="en-US" w:eastAsia="en-US" w:bidi="en-US"/>
      </w:rPr>
    </w:lvl>
    <w:lvl w:ilvl="6" w:tplc="00307BB8">
      <w:numFmt w:val="bullet"/>
      <w:lvlText w:val="•"/>
      <w:lvlJc w:val="left"/>
      <w:pPr>
        <w:ind w:left="6756" w:hanging="300"/>
      </w:pPr>
      <w:rPr>
        <w:rFonts w:hint="default"/>
        <w:lang w:val="en-US" w:eastAsia="en-US" w:bidi="en-US"/>
      </w:rPr>
    </w:lvl>
    <w:lvl w:ilvl="7" w:tplc="DCA424DE">
      <w:numFmt w:val="bullet"/>
      <w:lvlText w:val="•"/>
      <w:lvlJc w:val="left"/>
      <w:pPr>
        <w:ind w:left="7452" w:hanging="300"/>
      </w:pPr>
      <w:rPr>
        <w:rFonts w:hint="default"/>
        <w:lang w:val="en-US" w:eastAsia="en-US" w:bidi="en-US"/>
      </w:rPr>
    </w:lvl>
    <w:lvl w:ilvl="8" w:tplc="C9AEA83A">
      <w:numFmt w:val="bullet"/>
      <w:lvlText w:val="•"/>
      <w:lvlJc w:val="left"/>
      <w:pPr>
        <w:ind w:left="8148" w:hanging="300"/>
      </w:pPr>
      <w:rPr>
        <w:rFonts w:hint="default"/>
        <w:lang w:val="en-US" w:eastAsia="en-US" w:bidi="en-US"/>
      </w:rPr>
    </w:lvl>
  </w:abstractNum>
  <w:num w:numId="1" w16cid:durableId="74283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92B"/>
    <w:rsid w:val="00003256"/>
    <w:rsid w:val="000A75FD"/>
    <w:rsid w:val="000C4042"/>
    <w:rsid w:val="0013257C"/>
    <w:rsid w:val="0015436F"/>
    <w:rsid w:val="00207605"/>
    <w:rsid w:val="00234463"/>
    <w:rsid w:val="002F517F"/>
    <w:rsid w:val="00306ECD"/>
    <w:rsid w:val="00317C60"/>
    <w:rsid w:val="0035398B"/>
    <w:rsid w:val="00366C5D"/>
    <w:rsid w:val="00372588"/>
    <w:rsid w:val="003A7B8A"/>
    <w:rsid w:val="003C00C0"/>
    <w:rsid w:val="00426842"/>
    <w:rsid w:val="004A1821"/>
    <w:rsid w:val="00521A29"/>
    <w:rsid w:val="00581B60"/>
    <w:rsid w:val="005C4837"/>
    <w:rsid w:val="00641F4D"/>
    <w:rsid w:val="00656C0B"/>
    <w:rsid w:val="00665D5D"/>
    <w:rsid w:val="006739F0"/>
    <w:rsid w:val="006B3D32"/>
    <w:rsid w:val="006C1018"/>
    <w:rsid w:val="006D6D41"/>
    <w:rsid w:val="00764131"/>
    <w:rsid w:val="00764EC1"/>
    <w:rsid w:val="00776870"/>
    <w:rsid w:val="007E320B"/>
    <w:rsid w:val="00815C4B"/>
    <w:rsid w:val="00852840"/>
    <w:rsid w:val="00874E69"/>
    <w:rsid w:val="00883BAD"/>
    <w:rsid w:val="008B6692"/>
    <w:rsid w:val="00921ED7"/>
    <w:rsid w:val="00951808"/>
    <w:rsid w:val="009824EF"/>
    <w:rsid w:val="009A36AB"/>
    <w:rsid w:val="009D5451"/>
    <w:rsid w:val="00AB5952"/>
    <w:rsid w:val="00AC1E3A"/>
    <w:rsid w:val="00B028BB"/>
    <w:rsid w:val="00B2300F"/>
    <w:rsid w:val="00B7159F"/>
    <w:rsid w:val="00C341A1"/>
    <w:rsid w:val="00C60C80"/>
    <w:rsid w:val="00C7067E"/>
    <w:rsid w:val="00C76BA7"/>
    <w:rsid w:val="00CC059B"/>
    <w:rsid w:val="00CE58A5"/>
    <w:rsid w:val="00D84620"/>
    <w:rsid w:val="00DA7019"/>
    <w:rsid w:val="00DB5CBD"/>
    <w:rsid w:val="00E002B1"/>
    <w:rsid w:val="00E21E79"/>
    <w:rsid w:val="00E23123"/>
    <w:rsid w:val="00EF0129"/>
    <w:rsid w:val="00F233A5"/>
    <w:rsid w:val="00F322DD"/>
    <w:rsid w:val="00F43026"/>
    <w:rsid w:val="00FC2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2AFA9"/>
  <w15:docId w15:val="{C510B3B8-0E5C-4DDB-98F0-5D9908A67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entury Gothic" w:eastAsia="Century Gothic" w:hAnsi="Century Gothic" w:cs="Century Gothic"/>
      <w:lang w:bidi="en-US"/>
    </w:rPr>
  </w:style>
  <w:style w:type="paragraph" w:styleId="Heading1">
    <w:name w:val="heading 1"/>
    <w:basedOn w:val="Normal"/>
    <w:uiPriority w:val="1"/>
    <w:qFormat/>
    <w:pPr>
      <w:spacing w:before="1"/>
      <w:ind w:left="1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style>
  <w:style w:type="paragraph" w:styleId="ListParagraph">
    <w:name w:val="List Paragraph"/>
    <w:basedOn w:val="Normal"/>
    <w:uiPriority w:val="1"/>
    <w:qFormat/>
    <w:pPr>
      <w:ind w:left="2565" w:hanging="294"/>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624</Words>
  <Characters>3558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Missouri-Columbia</Company>
  <LinksUpToDate>false</LinksUpToDate>
  <CharactersWithSpaces>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Rasmussen, Jackie</dc:creator>
  <cp:lastModifiedBy>Rasmussen, Jackie</cp:lastModifiedBy>
  <cp:revision>2</cp:revision>
  <cp:lastPrinted>2026-09-09T15:14:00Z</cp:lastPrinted>
  <dcterms:created xsi:type="dcterms:W3CDTF">2026-09-14T22:34:00Z</dcterms:created>
  <dcterms:modified xsi:type="dcterms:W3CDTF">2026-09-14T22:34:00Z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2018-10-01T00:00:00Z</vt:filetime>
  </property>
  <property fmtid="{D5CDD505-2E9C-101B-9397-08002B2CF9AE}" pid="3" name="Creator">
    <vt:lpwstr>Microsoft® Word 2016</vt:lpwstr>
  </property>
  <property fmtid="{D5CDD505-2E9C-101B-9397-08002B2CF9AE}" pid="4" name="LastSaved">
    <vt:filetime>2018-10-17T00:00:00Z</vt:filetime>
  </property>
</Properties>
</file>